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F5B" w:rsidRDefault="00130EA0" w:rsidP="00095F5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21B78" w:rsidRPr="00095F5B" w:rsidRDefault="00B21B78" w:rsidP="00095F5B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9EEF5" wp14:editId="0C80F610">
                <wp:simplePos x="0" y="0"/>
                <wp:positionH relativeFrom="column">
                  <wp:posOffset>2576830</wp:posOffset>
                </wp:positionH>
                <wp:positionV relativeFrom="paragraph">
                  <wp:posOffset>6350</wp:posOffset>
                </wp:positionV>
                <wp:extent cx="3838575" cy="1895475"/>
                <wp:effectExtent l="0" t="0" r="9525" b="95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78" w:rsidRDefault="00B21B78" w:rsidP="00B21B78">
                            <w:pPr>
                              <w:jc w:val="center"/>
                              <w:rPr>
                                <w:rFonts w:ascii="Britannic Bold" w:hAnsi="Britannic Bold" w:cs="Calibri Light"/>
                                <w:color w:val="C45911" w:themeColor="accent2" w:themeShade="BF"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  <w:p w:rsidR="00255B94" w:rsidRDefault="00255B94" w:rsidP="00B21B78">
                            <w:pPr>
                              <w:jc w:val="center"/>
                              <w:rPr>
                                <w:rFonts w:ascii="Britannic Bold" w:hAnsi="Britannic Bold" w:cs="Calibri Light"/>
                                <w:color w:val="C45911" w:themeColor="accent2" w:themeShade="BF"/>
                                <w:w w:val="115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 w:cs="Calibri Light"/>
                                <w:color w:val="C45911" w:themeColor="accent2" w:themeShade="BF"/>
                                <w:w w:val="115"/>
                                <w:sz w:val="36"/>
                                <w:szCs w:val="28"/>
                              </w:rPr>
                              <w:t>AGENT D’ENTRETIEN</w:t>
                            </w:r>
                          </w:p>
                          <w:p w:rsidR="00B21B78" w:rsidRDefault="0077187F" w:rsidP="00B21B7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</w:rPr>
                              <w:t>Facilité d’adaptation</w:t>
                            </w:r>
                          </w:p>
                          <w:p w:rsidR="00B21B78" w:rsidRDefault="00B21B78" w:rsidP="00B21B7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Aisance relationnelle</w:t>
                            </w:r>
                          </w:p>
                          <w:p w:rsidR="0077187F" w:rsidRDefault="0077187F" w:rsidP="00B21B7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:rsidR="0077187F" w:rsidRDefault="0077187F" w:rsidP="00B21B78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Expérience professionnelle</w:t>
                            </w:r>
                          </w:p>
                          <w:p w:rsidR="00B21B78" w:rsidRDefault="00B21B78" w:rsidP="00B21B78">
                            <w:pPr>
                              <w:rPr>
                                <w:rFonts w:asciiTheme="majorHAnsi" w:hAnsiTheme="majorHAnsi" w:cs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:rsidR="00B21B78" w:rsidRDefault="00B21B78" w:rsidP="00B21B78">
                            <w:pPr>
                              <w:rPr>
                                <w:color w:val="C45911" w:themeColor="accen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9EE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02.9pt;margin-top:.5pt;width:302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" stroked="f">
                <v:textbox>
                  <w:txbxContent>
                    <w:p w:rsidR="00B21B78" w:rsidRDefault="00B21B78" w:rsidP="00B21B78">
                      <w:pPr>
                        <w:jc w:val="center"/>
                        <w:rPr>
                          <w:rFonts w:ascii="Britannic Bold" w:hAnsi="Britannic Bold" w:cs="Calibri Light"/>
                          <w:color w:val="C45911" w:themeColor="accent2" w:themeShade="BF"/>
                          <w:w w:val="150"/>
                          <w:sz w:val="24"/>
                          <w:szCs w:val="24"/>
                        </w:rPr>
                      </w:pPr>
                    </w:p>
                    <w:p w:rsidR="00255B94" w:rsidRDefault="00255B94" w:rsidP="00B21B78">
                      <w:pPr>
                        <w:jc w:val="center"/>
                        <w:rPr>
                          <w:rFonts w:ascii="Britannic Bold" w:hAnsi="Britannic Bold" w:cs="Calibri Light"/>
                          <w:color w:val="C45911" w:themeColor="accent2" w:themeShade="BF"/>
                          <w:w w:val="115"/>
                          <w:sz w:val="36"/>
                          <w:szCs w:val="28"/>
                        </w:rPr>
                      </w:pPr>
                      <w:r>
                        <w:rPr>
                          <w:rFonts w:ascii="Britannic Bold" w:hAnsi="Britannic Bold" w:cs="Calibri Light"/>
                          <w:color w:val="C45911" w:themeColor="accent2" w:themeShade="BF"/>
                          <w:w w:val="115"/>
                          <w:sz w:val="36"/>
                          <w:szCs w:val="28"/>
                        </w:rPr>
                        <w:t>AGENT D’ENTRETIEN</w:t>
                      </w:r>
                    </w:p>
                    <w:p w:rsidR="00B21B78" w:rsidRDefault="0077187F" w:rsidP="00B21B78">
                      <w:pPr>
                        <w:jc w:val="center"/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C45911" w:themeColor="accent2" w:themeShade="BF"/>
                        </w:rPr>
                        <w:t>Facilité d’adaptation</w:t>
                      </w:r>
                    </w:p>
                    <w:p w:rsidR="00B21B78" w:rsidRDefault="00B21B78" w:rsidP="00B21B7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  <w:t>Aisance relationnelle</w:t>
                      </w:r>
                    </w:p>
                    <w:p w:rsidR="0077187F" w:rsidRDefault="0077187F" w:rsidP="00B21B7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:rsidR="0077187F" w:rsidRDefault="0077187F" w:rsidP="00B21B78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  <w:t>Expérience professionnelle</w:t>
                      </w:r>
                    </w:p>
                    <w:p w:rsidR="00B21B78" w:rsidRDefault="00B21B78" w:rsidP="00B21B78">
                      <w:pPr>
                        <w:rPr>
                          <w:rFonts w:asciiTheme="majorHAnsi" w:hAnsiTheme="majorHAnsi" w:cs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:rsidR="00B21B78" w:rsidRDefault="00B21B78" w:rsidP="00B21B78">
                      <w:pPr>
                        <w:rPr>
                          <w:color w:val="C45911" w:themeColor="accen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w w:val="150"/>
          <w:sz w:val="32"/>
          <w:szCs w:val="32"/>
        </w:rPr>
        <w:t>Patricia BALDET</w:t>
      </w:r>
    </w:p>
    <w:p w:rsidR="00B21B78" w:rsidRDefault="00B21B78" w:rsidP="00B21B7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sym w:font="Wingdings" w:char="F029"/>
      </w:r>
      <w:r>
        <w:rPr>
          <w:rFonts w:asciiTheme="majorHAnsi" w:hAnsiTheme="majorHAnsi" w:cstheme="majorHAnsi"/>
          <w:b/>
          <w:sz w:val="24"/>
          <w:szCs w:val="24"/>
        </w:rPr>
        <w:t xml:space="preserve">  06 73 21 56 93</w:t>
      </w:r>
    </w:p>
    <w:p w:rsidR="00B21B78" w:rsidRDefault="00B21B78" w:rsidP="00B21B78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sym w:font="Wingdings" w:char="F02A"/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hyperlink r:id="rId5" w:history="1">
        <w:r>
          <w:rPr>
            <w:rStyle w:val="Lienhypertexte"/>
            <w:rFonts w:asciiTheme="majorHAnsi" w:hAnsiTheme="majorHAnsi" w:cstheme="majorHAnsi"/>
            <w:b/>
            <w:sz w:val="24"/>
            <w:szCs w:val="24"/>
          </w:rPr>
          <w:t>baldet.patricia@orange.fr</w:t>
        </w:r>
      </w:hyperlink>
    </w:p>
    <w:p w:rsidR="00B21B78" w:rsidRDefault="00B21B78" w:rsidP="00B21B78">
      <w:pPr>
        <w:pStyle w:val="NormalWeb"/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Résidence « Les Chasselas » Bat 2</w:t>
      </w:r>
    </w:p>
    <w:p w:rsidR="00B21B78" w:rsidRDefault="00B21B78" w:rsidP="00B21B78">
      <w:pPr>
        <w:pStyle w:val="NormalWeb"/>
        <w:tabs>
          <w:tab w:val="left" w:pos="8070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Avenue Paul Vigné d'Octon</w:t>
      </w:r>
    </w:p>
    <w:p w:rsidR="00B21B78" w:rsidRDefault="00B21B78" w:rsidP="00B21B78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34800 CLERMONT L’HÉRAULT</w:t>
      </w:r>
    </w:p>
    <w:p w:rsidR="00B21B78" w:rsidRDefault="00B21B78" w:rsidP="00B21B78">
      <w:pPr>
        <w:spacing w:after="0"/>
        <w:rPr>
          <w:rFonts w:asciiTheme="majorHAnsi" w:hAnsiTheme="majorHAnsi" w:cstheme="majorHAnsi"/>
        </w:rPr>
      </w:pPr>
    </w:p>
    <w:p w:rsidR="00B21B78" w:rsidRDefault="00B21B78" w:rsidP="00B21B78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Permis B – Véhicule personnel</w:t>
      </w:r>
    </w:p>
    <w:p w:rsidR="00D637EA" w:rsidRDefault="00D637EA" w:rsidP="00201245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D637EA" w:rsidRDefault="00D637EA" w:rsidP="00201245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01245" w:rsidRDefault="00201245" w:rsidP="00201245">
      <w:pPr>
        <w:shd w:val="clear" w:color="auto" w:fill="F4B083" w:themeFill="accent2" w:themeFillTint="99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COMPETENCES</w:t>
      </w:r>
    </w:p>
    <w:p w:rsidR="00201245" w:rsidRPr="00255B94" w:rsidRDefault="00201245" w:rsidP="00255B94">
      <w:pPr>
        <w:spacing w:after="0"/>
        <w:rPr>
          <w:rFonts w:asciiTheme="majorHAnsi" w:hAnsiTheme="majorHAnsi" w:cstheme="majorHAnsi"/>
        </w:rPr>
      </w:pPr>
    </w:p>
    <w:p w:rsidR="00201245" w:rsidRDefault="00CE678A" w:rsidP="00201245">
      <w:pPr>
        <w:pStyle w:val="Paragraphedeliste"/>
        <w:numPr>
          <w:ilvl w:val="0"/>
          <w:numId w:val="1"/>
        </w:numPr>
        <w:spacing w:after="0"/>
        <w:ind w:left="1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Capacité </w:t>
      </w:r>
      <w:r w:rsidR="00112568">
        <w:rPr>
          <w:rFonts w:asciiTheme="majorHAnsi" w:hAnsiTheme="majorHAnsi" w:cstheme="majorHAnsi"/>
        </w:rPr>
        <w:t>à</w:t>
      </w:r>
      <w:r>
        <w:rPr>
          <w:rFonts w:asciiTheme="majorHAnsi" w:hAnsiTheme="majorHAnsi" w:cstheme="majorHAnsi"/>
        </w:rPr>
        <w:t xml:space="preserve"> instaurer une relation</w:t>
      </w:r>
    </w:p>
    <w:p w:rsidR="00201245" w:rsidRPr="00255B94" w:rsidRDefault="00112568" w:rsidP="00255B94">
      <w:pPr>
        <w:pStyle w:val="Paragraphedeliste"/>
        <w:numPr>
          <w:ilvl w:val="0"/>
          <w:numId w:val="1"/>
        </w:numPr>
        <w:spacing w:after="0"/>
        <w:ind w:left="1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</w:t>
      </w:r>
      <w:r w:rsidR="00255B94">
        <w:rPr>
          <w:rFonts w:asciiTheme="majorHAnsi" w:hAnsiTheme="majorHAnsi" w:cstheme="majorHAnsi"/>
        </w:rPr>
        <w:t>avail d’observation et d’analyses</w:t>
      </w:r>
    </w:p>
    <w:p w:rsidR="00201245" w:rsidRDefault="0048458D" w:rsidP="00201245">
      <w:pPr>
        <w:pStyle w:val="Paragraphedeliste"/>
        <w:numPr>
          <w:ilvl w:val="0"/>
          <w:numId w:val="1"/>
        </w:numPr>
        <w:spacing w:after="0"/>
        <w:ind w:left="1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Travail ménagers</w:t>
      </w:r>
    </w:p>
    <w:p w:rsidR="00255B94" w:rsidRDefault="000D2D8A" w:rsidP="00201245">
      <w:pPr>
        <w:pStyle w:val="Paragraphedeliste"/>
        <w:numPr>
          <w:ilvl w:val="0"/>
          <w:numId w:val="1"/>
        </w:numPr>
        <w:spacing w:after="0"/>
        <w:ind w:left="1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Discrétion</w:t>
      </w:r>
      <w:bookmarkStart w:id="0" w:name="_GoBack"/>
      <w:bookmarkEnd w:id="0"/>
    </w:p>
    <w:p w:rsidR="000D2D8A" w:rsidRDefault="000D2D8A" w:rsidP="00201245">
      <w:pPr>
        <w:pStyle w:val="Paragraphedeliste"/>
        <w:numPr>
          <w:ilvl w:val="0"/>
          <w:numId w:val="1"/>
        </w:numPr>
        <w:spacing w:after="0"/>
        <w:ind w:left="170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Sens de l’organisation</w:t>
      </w:r>
    </w:p>
    <w:p w:rsidR="00201245" w:rsidRDefault="00201245" w:rsidP="00F841CC">
      <w:pPr>
        <w:pStyle w:val="Paragraphedeliste"/>
        <w:spacing w:after="0"/>
        <w:ind w:left="1701"/>
        <w:rPr>
          <w:rFonts w:asciiTheme="majorHAnsi" w:hAnsiTheme="majorHAnsi" w:cstheme="majorHAnsi"/>
          <w:lang w:val="en-US"/>
        </w:rPr>
      </w:pPr>
    </w:p>
    <w:p w:rsidR="00201245" w:rsidRDefault="00201245" w:rsidP="00201245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201245" w:rsidRDefault="00201245" w:rsidP="00201245">
      <w:pPr>
        <w:shd w:val="clear" w:color="auto" w:fill="F4B083" w:themeFill="accent2" w:themeFillTint="99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FORMATIONS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2021</w:t>
      </w:r>
      <w:r>
        <w:rPr>
          <w:rFonts w:asciiTheme="majorHAnsi" w:hAnsiTheme="majorHAnsi" w:cstheme="majorHAnsi"/>
          <w:sz w:val="22"/>
          <w:szCs w:val="22"/>
        </w:rPr>
        <w:tab/>
      </w:r>
      <w:r w:rsidRPr="00896F4D">
        <w:rPr>
          <w:rFonts w:asciiTheme="majorHAnsi" w:hAnsiTheme="majorHAnsi" w:cstheme="majorHAnsi"/>
          <w:sz w:val="22"/>
          <w:szCs w:val="22"/>
        </w:rPr>
        <w:t>Certification TOSA Bureautique</w:t>
      </w:r>
      <w:r>
        <w:rPr>
          <w:rFonts w:asciiTheme="majorHAnsi" w:hAnsiTheme="majorHAnsi" w:cstheme="majorHAnsi"/>
          <w:b/>
          <w:sz w:val="22"/>
          <w:szCs w:val="22"/>
        </w:rPr>
        <w:t xml:space="preserve"> – </w:t>
      </w:r>
      <w:r>
        <w:rPr>
          <w:rFonts w:asciiTheme="majorHAnsi" w:hAnsiTheme="majorHAnsi" w:cstheme="majorHAnsi"/>
          <w:sz w:val="22"/>
          <w:szCs w:val="22"/>
        </w:rPr>
        <w:t>Greta Hérault Ouest – Clermont l’Hérault</w:t>
      </w:r>
    </w:p>
    <w:p w:rsidR="00201245" w:rsidRPr="00356B3D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1991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Pr="00356B3D">
        <w:rPr>
          <w:rFonts w:asciiTheme="majorHAnsi" w:hAnsiTheme="majorHAnsi" w:cstheme="majorHAnsi"/>
          <w:b/>
          <w:sz w:val="22"/>
          <w:szCs w:val="22"/>
        </w:rPr>
        <w:t>C.A.F.M.E. Monitrice éducatrice – CEMEA Hérault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1983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C</w:t>
      </w:r>
      <w:r w:rsidRPr="00896F4D">
        <w:rPr>
          <w:rFonts w:asciiTheme="majorHAnsi" w:hAnsiTheme="majorHAnsi" w:cstheme="majorHAnsi"/>
          <w:sz w:val="22"/>
          <w:szCs w:val="22"/>
        </w:rPr>
        <w:t>.A.P. et B.E.P. Sténodactylographe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Brevet De Secourisme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ind w:left="1416" w:firstLine="28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S.S.T. : Sauveteur Secourisme du Travail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ind w:left="1416" w:firstLine="28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S.S.I. : Sauveteur Secourisme Incendie</w:t>
      </w:r>
    </w:p>
    <w:p w:rsidR="00201245" w:rsidRDefault="00201245" w:rsidP="00201245">
      <w:pPr>
        <w:pStyle w:val="NormalWeb"/>
        <w:spacing w:before="0" w:beforeAutospacing="0" w:after="0"/>
        <w:rPr>
          <w:rFonts w:asciiTheme="majorHAnsi" w:hAnsiTheme="majorHAnsi" w:cstheme="majorHAnsi"/>
          <w:b/>
          <w:bCs/>
          <w:highlight w:val="green"/>
          <w:u w:val="single"/>
        </w:rPr>
      </w:pPr>
    </w:p>
    <w:p w:rsidR="00201245" w:rsidRDefault="00201245" w:rsidP="00201245">
      <w:pPr>
        <w:shd w:val="clear" w:color="auto" w:fill="F4B083" w:themeFill="accent2" w:themeFillTint="99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EXPERIENCES PROFESSIONNELLES </w:t>
      </w:r>
    </w:p>
    <w:p w:rsidR="001D1FE5" w:rsidRDefault="001D1FE5" w:rsidP="00201245">
      <w:pPr>
        <w:pStyle w:val="NormalWeb"/>
        <w:spacing w:before="0" w:beforeAutospacing="0" w:after="0"/>
        <w:rPr>
          <w:rFonts w:asciiTheme="majorHAnsi" w:hAnsiTheme="majorHAnsi" w:cstheme="majorHAnsi"/>
        </w:rPr>
      </w:pPr>
    </w:p>
    <w:p w:rsidR="00201245" w:rsidRPr="008C348D" w:rsidRDefault="005268A2" w:rsidP="00201245">
      <w:pPr>
        <w:pStyle w:val="NormalWeb"/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Mars 2024-  Avril 2024 </w:t>
      </w:r>
      <w:r w:rsidR="008C348D" w:rsidRPr="00896F4D">
        <w:rPr>
          <w:rFonts w:asciiTheme="majorHAnsi" w:hAnsiTheme="majorHAnsi" w:cstheme="majorHAnsi"/>
          <w:b/>
        </w:rPr>
        <w:t>Aide à domicile</w:t>
      </w:r>
      <w:r w:rsidR="008C348D">
        <w:rPr>
          <w:rFonts w:asciiTheme="majorHAnsi" w:hAnsiTheme="majorHAnsi" w:cstheme="majorHAnsi"/>
        </w:rPr>
        <w:t xml:space="preserve"> – AIDADOM</w:t>
      </w:r>
      <w:r>
        <w:rPr>
          <w:rFonts w:asciiTheme="majorHAnsi" w:hAnsiTheme="majorHAnsi" w:cstheme="majorHAnsi"/>
        </w:rPr>
        <w:t>34</w:t>
      </w:r>
      <w:r w:rsidR="008C348D">
        <w:rPr>
          <w:rFonts w:asciiTheme="majorHAnsi" w:hAnsiTheme="majorHAnsi" w:cstheme="majorHAnsi"/>
        </w:rPr>
        <w:t xml:space="preserve"> – Clermont-l’Hérault</w:t>
      </w:r>
    </w:p>
    <w:p w:rsidR="00563CCE" w:rsidRDefault="00563CCE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</w:p>
    <w:p w:rsidR="00563CCE" w:rsidRDefault="00563CCE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Sept.2023-Février </w:t>
      </w:r>
      <w:r w:rsidR="00257F77">
        <w:rPr>
          <w:rFonts w:asciiTheme="majorHAnsi" w:hAnsiTheme="majorHAnsi" w:cstheme="majorHAnsi"/>
          <w:sz w:val="22"/>
          <w:szCs w:val="22"/>
        </w:rPr>
        <w:t xml:space="preserve">2024 </w:t>
      </w:r>
      <w:r w:rsidR="005268A2">
        <w:rPr>
          <w:rFonts w:asciiTheme="majorHAnsi" w:hAnsiTheme="majorHAnsi" w:cstheme="majorHAnsi"/>
          <w:sz w:val="22"/>
          <w:szCs w:val="22"/>
        </w:rPr>
        <w:t xml:space="preserve">  </w:t>
      </w:r>
      <w:r w:rsidR="00257F77" w:rsidRPr="00896F4D">
        <w:rPr>
          <w:rFonts w:asciiTheme="majorHAnsi" w:hAnsiTheme="majorHAnsi" w:cstheme="majorHAnsi"/>
          <w:b/>
          <w:sz w:val="22"/>
          <w:szCs w:val="22"/>
        </w:rPr>
        <w:t>Aide</w:t>
      </w:r>
      <w:r w:rsidR="002202E3">
        <w:rPr>
          <w:rFonts w:asciiTheme="majorHAnsi" w:hAnsiTheme="majorHAnsi" w:cstheme="majorHAnsi"/>
          <w:b/>
          <w:sz w:val="22"/>
          <w:szCs w:val="22"/>
        </w:rPr>
        <w:t xml:space="preserve"> à </w:t>
      </w:r>
      <w:r w:rsidRPr="00896F4D">
        <w:rPr>
          <w:rFonts w:asciiTheme="majorHAnsi" w:hAnsiTheme="majorHAnsi" w:cstheme="majorHAnsi"/>
          <w:b/>
          <w:sz w:val="22"/>
          <w:szCs w:val="22"/>
        </w:rPr>
        <w:t>Domicile</w:t>
      </w:r>
      <w:r>
        <w:rPr>
          <w:rFonts w:asciiTheme="majorHAnsi" w:hAnsiTheme="majorHAnsi" w:cstheme="majorHAnsi"/>
          <w:sz w:val="22"/>
          <w:szCs w:val="22"/>
        </w:rPr>
        <w:t xml:space="preserve"> – ADMR du </w:t>
      </w:r>
      <w:proofErr w:type="spellStart"/>
      <w:r>
        <w:rPr>
          <w:rFonts w:asciiTheme="majorHAnsi" w:hAnsiTheme="majorHAnsi" w:cstheme="majorHAnsi"/>
          <w:sz w:val="22"/>
          <w:szCs w:val="22"/>
        </w:rPr>
        <w:t>Clermontais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– Clermont-l’Herault</w:t>
      </w:r>
    </w:p>
    <w:p w:rsidR="00257F77" w:rsidRDefault="00257F77" w:rsidP="00257F77">
      <w:pPr>
        <w:pStyle w:val="NormalWeb"/>
        <w:numPr>
          <w:ilvl w:val="0"/>
          <w:numId w:val="3"/>
        </w:numPr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Ménage</w:t>
      </w:r>
    </w:p>
    <w:p w:rsidR="00257F77" w:rsidRDefault="00257F77" w:rsidP="00257F77">
      <w:pPr>
        <w:pStyle w:val="NormalWeb"/>
        <w:numPr>
          <w:ilvl w:val="0"/>
          <w:numId w:val="3"/>
        </w:numPr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Repassage</w:t>
      </w:r>
    </w:p>
    <w:p w:rsidR="00257F77" w:rsidRDefault="00257F77" w:rsidP="00257F77">
      <w:pPr>
        <w:pStyle w:val="NormalWeb"/>
        <w:numPr>
          <w:ilvl w:val="0"/>
          <w:numId w:val="3"/>
        </w:numPr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Divers accompagnements (courses, pharmacie, médecin, promenade)</w:t>
      </w:r>
    </w:p>
    <w:p w:rsidR="00257F77" w:rsidRDefault="00257F77" w:rsidP="00257F77">
      <w:pPr>
        <w:pStyle w:val="NormalWeb"/>
        <w:numPr>
          <w:ilvl w:val="0"/>
          <w:numId w:val="3"/>
        </w:numPr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Préparation repas et aide à la prise des repas</w:t>
      </w:r>
    </w:p>
    <w:p w:rsidR="00563CCE" w:rsidRDefault="00563CCE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</w:p>
    <w:p w:rsidR="001D1FE5" w:rsidRDefault="001D1FE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1998-2020</w:t>
      </w:r>
      <w:r>
        <w:rPr>
          <w:rFonts w:asciiTheme="majorHAnsi" w:hAnsiTheme="majorHAnsi" w:cstheme="majorHAnsi"/>
          <w:sz w:val="22"/>
          <w:szCs w:val="22"/>
        </w:rPr>
        <w:tab/>
      </w:r>
      <w:r w:rsidR="005268A2">
        <w:rPr>
          <w:rFonts w:asciiTheme="majorHAnsi" w:hAnsiTheme="majorHAnsi" w:cstheme="majorHAnsi"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>Monitrice-éducatrice</w:t>
      </w:r>
      <w:r>
        <w:rPr>
          <w:rFonts w:asciiTheme="majorHAnsi" w:hAnsiTheme="majorHAnsi" w:cstheme="majorHAnsi"/>
          <w:sz w:val="22"/>
          <w:szCs w:val="22"/>
        </w:rPr>
        <w:t xml:space="preserve"> – ESPACE CAMILLE CLAUDEL - A.P.S.H.34 – </w:t>
      </w:r>
      <w:r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ab/>
      </w:r>
      <w:r w:rsidR="005268A2">
        <w:rPr>
          <w:rFonts w:asciiTheme="majorHAnsi" w:hAnsiTheme="majorHAnsi" w:cstheme="majorHAnsi"/>
          <w:sz w:val="22"/>
          <w:szCs w:val="22"/>
        </w:rPr>
        <w:t xml:space="preserve">           </w:t>
      </w:r>
      <w:r>
        <w:rPr>
          <w:rFonts w:asciiTheme="majorHAnsi" w:hAnsiTheme="majorHAnsi" w:cstheme="majorHAnsi"/>
          <w:sz w:val="22"/>
          <w:szCs w:val="22"/>
        </w:rPr>
        <w:t>Clermont l’Hérault</w:t>
      </w:r>
    </w:p>
    <w:p w:rsidR="00201245" w:rsidRDefault="00201245" w:rsidP="00201245">
      <w:pPr>
        <w:pStyle w:val="NormalWeb"/>
        <w:numPr>
          <w:ilvl w:val="3"/>
          <w:numId w:val="2"/>
        </w:numPr>
        <w:tabs>
          <w:tab w:val="left" w:pos="3828"/>
        </w:tabs>
        <w:spacing w:before="0" w:beforeAutospacing="0" w:after="0"/>
        <w:ind w:left="2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Travail en M.A.S :</w:t>
      </w:r>
      <w:r>
        <w:rPr>
          <w:rFonts w:asciiTheme="majorHAnsi" w:hAnsiTheme="majorHAnsi" w:cstheme="majorHAnsi"/>
          <w:sz w:val="22"/>
          <w:szCs w:val="22"/>
        </w:rPr>
        <w:tab/>
        <w:t xml:space="preserve">- Adultes autistes et psychotiques </w:t>
      </w:r>
    </w:p>
    <w:p w:rsidR="00201245" w:rsidRDefault="00201245" w:rsidP="00201245">
      <w:pPr>
        <w:pStyle w:val="NormalWeb"/>
        <w:tabs>
          <w:tab w:val="left" w:pos="3828"/>
        </w:tabs>
        <w:spacing w:before="0" w:beforeAutospacing="0" w:after="0"/>
        <w:ind w:left="2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- Adultes lourdement handicapés</w:t>
      </w:r>
    </w:p>
    <w:p w:rsidR="00201245" w:rsidRDefault="00201245" w:rsidP="00201245">
      <w:pPr>
        <w:pStyle w:val="NormalWeb"/>
        <w:numPr>
          <w:ilvl w:val="3"/>
          <w:numId w:val="2"/>
        </w:numPr>
        <w:tabs>
          <w:tab w:val="left" w:pos="3828"/>
        </w:tabs>
        <w:spacing w:before="0" w:beforeAutospacing="0" w:after="0"/>
        <w:ind w:left="2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Travail en Foyer de Vie (hébergement)</w:t>
      </w:r>
      <w:r>
        <w:rPr>
          <w:rFonts w:asciiTheme="majorHAnsi" w:hAnsiTheme="majorHAnsi" w:cstheme="majorHAnsi"/>
          <w:sz w:val="22"/>
          <w:szCs w:val="22"/>
        </w:rPr>
        <w:tab/>
        <w:t>avec des personnes ayant différentes pathologies</w:t>
      </w:r>
    </w:p>
    <w:p w:rsidR="00201245" w:rsidRDefault="00201245" w:rsidP="00201245">
      <w:pPr>
        <w:pStyle w:val="NormalWeb"/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1991-1998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Monitrice-éducatrice</w:t>
      </w:r>
      <w:r>
        <w:rPr>
          <w:rFonts w:asciiTheme="majorHAnsi" w:hAnsiTheme="majorHAnsi" w:cstheme="majorHAnsi"/>
          <w:sz w:val="22"/>
          <w:szCs w:val="22"/>
        </w:rPr>
        <w:t xml:space="preserve"> en C.M.P.  «</w:t>
      </w:r>
      <w:r>
        <w:rPr>
          <w:rFonts w:asciiTheme="majorHAnsi" w:hAnsiTheme="majorHAnsi" w:cstheme="majorHAnsi"/>
          <w:sz w:val="22"/>
          <w:szCs w:val="22"/>
          <w:u w:val="single"/>
        </w:rPr>
        <w:t> BETHANIE </w:t>
      </w:r>
      <w:r>
        <w:rPr>
          <w:rFonts w:asciiTheme="majorHAnsi" w:hAnsiTheme="majorHAnsi" w:cstheme="majorHAnsi"/>
          <w:sz w:val="22"/>
          <w:szCs w:val="22"/>
        </w:rPr>
        <w:t>» - C.M.P. - 07200 AUBENAS</w:t>
      </w:r>
    </w:p>
    <w:p w:rsidR="00201245" w:rsidRDefault="00201245" w:rsidP="00201245">
      <w:pPr>
        <w:pStyle w:val="NormalWeb"/>
        <w:numPr>
          <w:ilvl w:val="3"/>
          <w:numId w:val="2"/>
        </w:numPr>
        <w:tabs>
          <w:tab w:val="left" w:pos="3828"/>
        </w:tabs>
        <w:spacing w:before="0" w:beforeAutospacing="0" w:after="0"/>
        <w:ind w:left="2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Travail avec des enfants polyhandicapés et des adolescents autistes et psychotiques</w:t>
      </w:r>
    </w:p>
    <w:p w:rsidR="00201245" w:rsidRDefault="00201245" w:rsidP="00201245">
      <w:pPr>
        <w:pStyle w:val="NormalWeb"/>
        <w:spacing w:before="0" w:beforeAutospacing="0" w:after="0"/>
        <w:ind w:left="720"/>
        <w:rPr>
          <w:rFonts w:asciiTheme="majorHAnsi" w:hAnsiTheme="majorHAnsi" w:cstheme="majorHAnsi"/>
          <w:sz w:val="22"/>
          <w:szCs w:val="22"/>
        </w:rPr>
      </w:pP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1987 à 1991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>Remplaçante faisant fonction d'A.M.P</w:t>
      </w:r>
      <w:r>
        <w:rPr>
          <w:rFonts w:asciiTheme="majorHAnsi" w:hAnsiTheme="majorHAnsi" w:cstheme="majorHAnsi"/>
          <w:sz w:val="22"/>
          <w:szCs w:val="22"/>
        </w:rPr>
        <w:t>. (plusieurs remplacements)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 « LES</w:t>
      </w:r>
      <w:r>
        <w:rPr>
          <w:rFonts w:asciiTheme="majorHAnsi" w:hAnsiTheme="majorHAnsi" w:cstheme="majorHAnsi"/>
          <w:sz w:val="22"/>
          <w:szCs w:val="22"/>
          <w:u w:val="single"/>
        </w:rPr>
        <w:t xml:space="preserve"> ATELIERS DE LA COLAGNE »</w:t>
      </w:r>
      <w:r>
        <w:rPr>
          <w:rFonts w:asciiTheme="majorHAnsi" w:hAnsiTheme="majorHAnsi" w:cstheme="majorHAnsi"/>
          <w:sz w:val="22"/>
          <w:szCs w:val="22"/>
        </w:rPr>
        <w:t xml:space="preserve"> - C.A.T. - 48100 MARVEJOLS</w:t>
      </w:r>
    </w:p>
    <w:p w:rsidR="00201245" w:rsidRDefault="00201245" w:rsidP="00201245">
      <w:pPr>
        <w:pStyle w:val="NormalWeb"/>
        <w:numPr>
          <w:ilvl w:val="3"/>
          <w:numId w:val="2"/>
        </w:numPr>
        <w:tabs>
          <w:tab w:val="left" w:pos="3828"/>
        </w:tabs>
        <w:spacing w:before="0" w:beforeAutospacing="0" w:after="0"/>
        <w:ind w:left="212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Travail avec des personnes adultes déficientes moyennes en foyer d’hébergement</w:t>
      </w:r>
    </w:p>
    <w:p w:rsidR="00201245" w:rsidRDefault="00201245" w:rsidP="00201245">
      <w:pPr>
        <w:pStyle w:val="NormalWeb"/>
        <w:spacing w:before="0" w:beforeAutospacing="0" w:after="0"/>
        <w:rPr>
          <w:rFonts w:asciiTheme="majorHAnsi" w:hAnsiTheme="majorHAnsi" w:cstheme="majorHAnsi"/>
          <w:sz w:val="22"/>
          <w:szCs w:val="22"/>
        </w:rPr>
      </w:pP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1982 à1990   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</w:rPr>
        <w:t>Remplaçante faisant fonction d’A.M. P</w:t>
      </w:r>
      <w:r>
        <w:rPr>
          <w:rFonts w:asciiTheme="majorHAnsi" w:hAnsiTheme="majorHAnsi" w:cstheme="majorHAnsi"/>
          <w:b/>
          <w:i/>
        </w:rPr>
        <w:t>.</w:t>
      </w:r>
      <w:r>
        <w:rPr>
          <w:rFonts w:asciiTheme="majorHAnsi" w:hAnsiTheme="majorHAnsi" w:cstheme="majorHAnsi"/>
        </w:rPr>
        <w:t xml:space="preserve"> (Plusieurs remplacements)</w:t>
      </w:r>
    </w:p>
    <w:p w:rsidR="00201245" w:rsidRDefault="00201245" w:rsidP="00201245">
      <w:pPr>
        <w:pStyle w:val="NormalWeb"/>
        <w:tabs>
          <w:tab w:val="left" w:pos="1701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ab/>
        <w:t>« </w:t>
      </w:r>
      <w:r>
        <w:rPr>
          <w:rFonts w:asciiTheme="majorHAnsi" w:hAnsiTheme="majorHAnsi" w:cstheme="majorHAnsi"/>
          <w:sz w:val="22"/>
          <w:szCs w:val="22"/>
          <w:u w:val="single"/>
        </w:rPr>
        <w:t>LE CLOS DU NID </w:t>
      </w:r>
      <w:r>
        <w:rPr>
          <w:rFonts w:asciiTheme="majorHAnsi" w:hAnsiTheme="majorHAnsi" w:cstheme="majorHAnsi"/>
          <w:sz w:val="22"/>
          <w:szCs w:val="22"/>
        </w:rPr>
        <w:t>» - Maison d'Accueil Spécialisée – 48100 MARVEJOLS</w:t>
      </w:r>
    </w:p>
    <w:p w:rsidR="00201245" w:rsidRPr="004215EA" w:rsidRDefault="00201245" w:rsidP="00201245">
      <w:pPr>
        <w:pStyle w:val="NormalWeb"/>
        <w:numPr>
          <w:ilvl w:val="3"/>
          <w:numId w:val="2"/>
        </w:numPr>
        <w:tabs>
          <w:tab w:val="left" w:pos="3828"/>
        </w:tabs>
        <w:spacing w:before="0" w:beforeAutospacing="0" w:after="0"/>
        <w:ind w:left="2127"/>
      </w:pPr>
      <w:r>
        <w:rPr>
          <w:rFonts w:asciiTheme="majorHAnsi" w:hAnsiTheme="majorHAnsi" w:cstheme="majorHAnsi"/>
        </w:rPr>
        <w:t>Travail avec des personnes adultes déficientes mentales profondes</w:t>
      </w:r>
    </w:p>
    <w:p w:rsidR="004215EA" w:rsidRDefault="004215EA" w:rsidP="004215EA">
      <w:pPr>
        <w:pStyle w:val="NormalWeb"/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1987 à </w:t>
      </w:r>
      <w:r w:rsidR="009B72DA">
        <w:rPr>
          <w:rFonts w:asciiTheme="majorHAnsi" w:hAnsiTheme="majorHAnsi" w:cstheme="majorHAnsi"/>
        </w:rPr>
        <w:t xml:space="preserve">1991      </w:t>
      </w:r>
      <w:r w:rsidR="00B24EA9">
        <w:rPr>
          <w:rFonts w:asciiTheme="majorHAnsi" w:hAnsiTheme="majorHAnsi" w:cstheme="majorHAnsi"/>
        </w:rPr>
        <w:t xml:space="preserve">   </w:t>
      </w:r>
      <w:r w:rsidR="009B72DA" w:rsidRPr="002966FF">
        <w:rPr>
          <w:rFonts w:asciiTheme="majorHAnsi" w:hAnsiTheme="majorHAnsi" w:cstheme="majorHAnsi"/>
          <w:b/>
        </w:rPr>
        <w:t>Remplaçante faisant fonction d’A.M.P.</w:t>
      </w:r>
      <w:r w:rsidR="009B72DA">
        <w:rPr>
          <w:rFonts w:asciiTheme="majorHAnsi" w:hAnsiTheme="majorHAnsi" w:cstheme="majorHAnsi"/>
        </w:rPr>
        <w:t xml:space="preserve"> (plusieurs remplacements)</w:t>
      </w:r>
    </w:p>
    <w:p w:rsidR="009B72DA" w:rsidRDefault="009B72DA" w:rsidP="004215EA">
      <w:pPr>
        <w:pStyle w:val="NormalWeb"/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« LES ATELIERS DE LA COLAGNE » - C.A.T. -  48100 MARVEJOLS</w:t>
      </w:r>
    </w:p>
    <w:p w:rsidR="009B72DA" w:rsidRPr="00B00CEC" w:rsidRDefault="00B00CEC" w:rsidP="00B00CEC">
      <w:pPr>
        <w:pStyle w:val="NormalWeb"/>
        <w:numPr>
          <w:ilvl w:val="0"/>
          <w:numId w:val="3"/>
        </w:numPr>
        <w:tabs>
          <w:tab w:val="left" w:pos="3828"/>
        </w:tabs>
        <w:spacing w:before="0" w:beforeAutospacing="0" w:after="0"/>
      </w:pPr>
      <w:r>
        <w:rPr>
          <w:rFonts w:asciiTheme="majorHAnsi" w:hAnsiTheme="majorHAnsi" w:cstheme="majorHAnsi"/>
        </w:rPr>
        <w:t>Travail avec des personnes adultes déficientes</w:t>
      </w:r>
      <w:r w:rsidR="006F3ECD">
        <w:rPr>
          <w:rFonts w:asciiTheme="majorHAnsi" w:hAnsiTheme="majorHAnsi" w:cstheme="majorHAnsi"/>
        </w:rPr>
        <w:t xml:space="preserve"> mentales</w:t>
      </w:r>
      <w:r>
        <w:rPr>
          <w:rFonts w:asciiTheme="majorHAnsi" w:hAnsiTheme="majorHAnsi" w:cstheme="majorHAnsi"/>
        </w:rPr>
        <w:t xml:space="preserve"> moyennes en foyer d’hébergement</w:t>
      </w:r>
    </w:p>
    <w:p w:rsidR="00B00CEC" w:rsidRDefault="00B00CEC" w:rsidP="00B00CEC">
      <w:pPr>
        <w:pStyle w:val="NormalWeb"/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</w:p>
    <w:p w:rsidR="00B00CEC" w:rsidRDefault="006F3ECD" w:rsidP="00B00CEC">
      <w:pPr>
        <w:pStyle w:val="NormalWeb"/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1982-</w:t>
      </w:r>
      <w:r w:rsidR="00B00CEC" w:rsidRPr="002966FF">
        <w:rPr>
          <w:rFonts w:asciiTheme="majorHAnsi" w:hAnsiTheme="majorHAnsi" w:cstheme="majorHAnsi"/>
        </w:rPr>
        <w:t xml:space="preserve">1990 </w:t>
      </w:r>
      <w:r w:rsidR="00B00CEC" w:rsidRPr="002966FF">
        <w:rPr>
          <w:rFonts w:asciiTheme="majorHAnsi" w:hAnsiTheme="majorHAnsi" w:cstheme="majorHAnsi"/>
          <w:b/>
        </w:rPr>
        <w:t xml:space="preserve">    </w:t>
      </w:r>
      <w:r w:rsidR="00B24EA9">
        <w:rPr>
          <w:rFonts w:asciiTheme="majorHAnsi" w:hAnsiTheme="majorHAnsi" w:cstheme="majorHAnsi"/>
          <w:b/>
        </w:rPr>
        <w:t xml:space="preserve">       </w:t>
      </w:r>
      <w:r w:rsidR="00B00CEC" w:rsidRPr="002966FF">
        <w:rPr>
          <w:rFonts w:asciiTheme="majorHAnsi" w:hAnsiTheme="majorHAnsi" w:cstheme="majorHAnsi"/>
          <w:b/>
        </w:rPr>
        <w:t>Remplaçante faisant fonction d’A.M.P.</w:t>
      </w:r>
      <w:r w:rsidR="00B00CEC">
        <w:rPr>
          <w:rFonts w:asciiTheme="majorHAnsi" w:hAnsiTheme="majorHAnsi" w:cstheme="majorHAnsi"/>
        </w:rPr>
        <w:t xml:space="preserve">  (</w:t>
      </w:r>
      <w:r>
        <w:rPr>
          <w:rFonts w:asciiTheme="majorHAnsi" w:hAnsiTheme="majorHAnsi" w:cstheme="majorHAnsi"/>
        </w:rPr>
        <w:t>Plusieurs</w:t>
      </w:r>
      <w:r w:rsidR="00B00CEC">
        <w:rPr>
          <w:rFonts w:asciiTheme="majorHAnsi" w:hAnsiTheme="majorHAnsi" w:cstheme="majorHAnsi"/>
        </w:rPr>
        <w:t xml:space="preserve"> remplacements)</w:t>
      </w:r>
    </w:p>
    <w:p w:rsidR="006F3ECD" w:rsidRDefault="006F3ECD" w:rsidP="00B00CEC">
      <w:pPr>
        <w:pStyle w:val="NormalWeb"/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« LE CLOS DU NID » - Maison d’Accueil Spécialisée 48100 MARVEJOLS</w:t>
      </w:r>
    </w:p>
    <w:p w:rsidR="006F3ECD" w:rsidRDefault="006F3ECD" w:rsidP="006F3ECD">
      <w:pPr>
        <w:pStyle w:val="NormalWeb"/>
        <w:numPr>
          <w:ilvl w:val="0"/>
          <w:numId w:val="3"/>
        </w:numPr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Travail avec des personnes adultes déficientes mentales profondes</w:t>
      </w:r>
    </w:p>
    <w:p w:rsidR="006F3ECD" w:rsidRDefault="006F3ECD" w:rsidP="00B00CEC">
      <w:pPr>
        <w:pStyle w:val="NormalWeb"/>
        <w:tabs>
          <w:tab w:val="left" w:pos="3828"/>
        </w:tabs>
        <w:spacing w:before="0" w:beforeAutospacing="0" w:after="0"/>
        <w:rPr>
          <w:rFonts w:asciiTheme="majorHAnsi" w:hAnsiTheme="majorHAnsi" w:cstheme="majorHAnsi"/>
        </w:rPr>
      </w:pPr>
    </w:p>
    <w:p w:rsidR="00B00CEC" w:rsidRDefault="006F3ECD" w:rsidP="00B00CEC">
      <w:pPr>
        <w:pStyle w:val="NormalWeb"/>
        <w:tabs>
          <w:tab w:val="left" w:pos="3828"/>
        </w:tabs>
        <w:spacing w:before="0" w:beforeAutospacing="0" w:after="0"/>
      </w:pPr>
      <w:r>
        <w:rPr>
          <w:rFonts w:asciiTheme="majorHAnsi" w:hAnsiTheme="majorHAnsi" w:cstheme="majorHAnsi"/>
        </w:rPr>
        <w:t xml:space="preserve">         </w:t>
      </w:r>
    </w:p>
    <w:p w:rsidR="00B85A22" w:rsidRDefault="00B85A22"/>
    <w:sectPr w:rsidR="00B8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1287"/>
    <w:multiLevelType w:val="hybridMultilevel"/>
    <w:tmpl w:val="CFF80A58"/>
    <w:lvl w:ilvl="0" w:tplc="2DB877AE">
      <w:numFmt w:val="bullet"/>
      <w:lvlText w:val="-"/>
      <w:lvlJc w:val="left"/>
      <w:pPr>
        <w:ind w:left="2295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7E6E065F"/>
    <w:multiLevelType w:val="hybridMultilevel"/>
    <w:tmpl w:val="9BC41F92"/>
    <w:lvl w:ilvl="0" w:tplc="FB5A78BA">
      <w:start w:val="1"/>
      <w:numFmt w:val="bullet"/>
      <w:lvlText w:val="–"/>
      <w:lvlJc w:val="left"/>
      <w:pPr>
        <w:ind w:left="2844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A78BA">
      <w:start w:val="1"/>
      <w:numFmt w:val="bullet"/>
      <w:lvlText w:val="–"/>
      <w:lvlJc w:val="left"/>
      <w:pPr>
        <w:ind w:left="2880" w:hanging="360"/>
      </w:pPr>
      <w:rPr>
        <w:rFonts w:ascii="Calibri" w:hAnsi="Calibri" w:cs="Times New Roman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A33DD"/>
    <w:multiLevelType w:val="hybridMultilevel"/>
    <w:tmpl w:val="A3381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CB"/>
    <w:rsid w:val="00095F5B"/>
    <w:rsid w:val="000D2D8A"/>
    <w:rsid w:val="00112568"/>
    <w:rsid w:val="00130EA0"/>
    <w:rsid w:val="001D1FE5"/>
    <w:rsid w:val="00201245"/>
    <w:rsid w:val="002202E3"/>
    <w:rsid w:val="00255B94"/>
    <w:rsid w:val="00257F77"/>
    <w:rsid w:val="002966FF"/>
    <w:rsid w:val="00343F09"/>
    <w:rsid w:val="00356B3D"/>
    <w:rsid w:val="004215EA"/>
    <w:rsid w:val="0048458D"/>
    <w:rsid w:val="005268A2"/>
    <w:rsid w:val="00563CCE"/>
    <w:rsid w:val="006B3EBB"/>
    <w:rsid w:val="006F3ECD"/>
    <w:rsid w:val="0077187F"/>
    <w:rsid w:val="00896F4D"/>
    <w:rsid w:val="008C348D"/>
    <w:rsid w:val="00934CCB"/>
    <w:rsid w:val="009B72DA"/>
    <w:rsid w:val="00AB0C30"/>
    <w:rsid w:val="00B00CEC"/>
    <w:rsid w:val="00B21B78"/>
    <w:rsid w:val="00B24EA9"/>
    <w:rsid w:val="00B85A22"/>
    <w:rsid w:val="00CE678A"/>
    <w:rsid w:val="00D637EA"/>
    <w:rsid w:val="00E26343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2F2C"/>
  <w15:chartTrackingRefBased/>
  <w15:docId w15:val="{122A62EA-98CA-4F60-98EC-A32759E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24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124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21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det.patricia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Infans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Baldet</dc:creator>
  <cp:keywords/>
  <dc:description/>
  <cp:lastModifiedBy>Baldet</cp:lastModifiedBy>
  <cp:revision>32</cp:revision>
  <dcterms:created xsi:type="dcterms:W3CDTF">2024-03-06T14:42:00Z</dcterms:created>
  <dcterms:modified xsi:type="dcterms:W3CDTF">2024-06-01T07:41:00Z</dcterms:modified>
</cp:coreProperties>
</file>